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河北工程技术学院“第二课堂成绩单”活动审批表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3286"/>
        <w:gridCol w:w="1394"/>
        <w:gridCol w:w="1206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活动名称</w:t>
            </w:r>
          </w:p>
        </w:tc>
        <w:tc>
          <w:tcPr>
            <w:tcW w:w="759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主办方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指导老师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活动类型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文体活动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录取方式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活动等级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校级  □院级  □社团  □班级</w:t>
            </w:r>
          </w:p>
        </w:tc>
        <w:tc>
          <w:tcPr>
            <w:tcW w:w="1206" w:type="dxa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人数设置</w:t>
            </w:r>
          </w:p>
        </w:tc>
        <w:tc>
          <w:tcPr>
            <w:tcW w:w="171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活动时间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活动地点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9360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主要内容：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763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指导老师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意见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</w:p>
        </w:tc>
        <w:tc>
          <w:tcPr>
            <w:tcW w:w="3286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13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各学院团总支审批意见</w:t>
            </w:r>
          </w:p>
        </w:tc>
        <w:tc>
          <w:tcPr>
            <w:tcW w:w="2917" w:type="dxa"/>
            <w:gridSpan w:val="2"/>
            <w:vAlign w:val="top"/>
          </w:tcPr>
          <w:p>
            <w:pPr>
              <w:ind w:firstLine="240" w:firstLineChars="1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负责人（签章）：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763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校团委相关指导中心意见</w:t>
            </w:r>
          </w:p>
        </w:tc>
        <w:tc>
          <w:tcPr>
            <w:tcW w:w="3286" w:type="dxa"/>
            <w:vAlign w:val="top"/>
          </w:tcPr>
          <w:p>
            <w:pPr>
              <w:ind w:firstLine="1440" w:firstLineChars="6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负责人（签字）：</w:t>
            </w:r>
          </w:p>
          <w:p>
            <w:pPr>
              <w:ind w:firstLine="1440" w:firstLineChars="6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1394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校团委</w:t>
            </w:r>
          </w:p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审批意见</w:t>
            </w:r>
          </w:p>
        </w:tc>
        <w:tc>
          <w:tcPr>
            <w:tcW w:w="2917" w:type="dxa"/>
            <w:gridSpan w:val="2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负责人（签章）：</w:t>
            </w:r>
          </w:p>
          <w:p>
            <w:pPr>
              <w:ind w:firstLine="1440" w:firstLineChars="6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1、所有活动均需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至少</w:t>
      </w:r>
      <w:r>
        <w:rPr>
          <w:rFonts w:hint="eastAsia" w:ascii="仿宋_GB2312" w:eastAsia="仿宋_GB2312"/>
          <w:sz w:val="21"/>
          <w:szCs w:val="21"/>
        </w:rPr>
        <w:t>提前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3天</w:t>
      </w:r>
      <w:r>
        <w:rPr>
          <w:rFonts w:hint="eastAsia" w:ascii="仿宋_GB2312" w:eastAsia="仿宋_GB2312"/>
          <w:sz w:val="21"/>
          <w:szCs w:val="21"/>
        </w:rPr>
        <w:t>办理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完毕</w:t>
      </w:r>
      <w:r>
        <w:rPr>
          <w:rFonts w:hint="eastAsia" w:ascii="仿宋_GB2312" w:eastAsia="仿宋_GB2312"/>
          <w:sz w:val="21"/>
          <w:szCs w:val="21"/>
        </w:rPr>
        <w:t>此手续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并在到梦空间发布活动</w:t>
      </w:r>
      <w:r>
        <w:rPr>
          <w:rFonts w:hint="eastAsia" w:ascii="仿宋_GB2312" w:eastAsia="仿宋_GB2312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</w:rPr>
        <w:t>2、此表一式一份二级学院分类存档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至各团总支老师处，</w:t>
      </w:r>
      <w:r>
        <w:rPr>
          <w:rFonts w:hint="eastAsia" w:ascii="仿宋_GB2312" w:eastAsia="仿宋_GB2312"/>
          <w:sz w:val="21"/>
          <w:szCs w:val="21"/>
        </w:rPr>
        <w:t>校团委社团活动指导中心定期检查</w:t>
      </w:r>
      <w:r>
        <w:rPr>
          <w:rFonts w:hint="eastAsia" w:ascii="仿宋_GB2312" w:eastAsia="仿宋_GB2312"/>
          <w:sz w:val="21"/>
          <w:szCs w:val="21"/>
          <w:lang w:eastAsia="zh-CN"/>
        </w:rPr>
        <w:t>。</w:t>
      </w:r>
      <w:bookmarkStart w:id="0" w:name="_GoBack"/>
      <w:bookmarkEnd w:id="0"/>
    </w:p>
    <w:p>
      <w:pPr>
        <w:rPr>
          <w:rFonts w:hint="default" w:ascii="仿宋_GB2312" w:eastAsia="仿宋_GB2312"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3、请严格按照《活动审核标准规范》填写此申请表。按照此表内容进行线上发布和执行。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7222A"/>
    <w:rsid w:val="19C33597"/>
    <w:rsid w:val="21A87EF3"/>
    <w:rsid w:val="4308101A"/>
    <w:rsid w:val="7DB7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2021-11-03T11:57:00Z</dcterms:created>
  <dc:creator>forever and ever</dc:creator>
  <cp:lastModifiedBy>我们不一样</cp:lastModifiedBy>
  <dcterms:modified xsi:type="dcterms:W3CDTF">2021-11-12T05:44:02Z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352346815977441B9A6F6AD36FAEC878</vt:lpwstr>
  </property>
</Properties>
</file>